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71" w:rsidRPr="001B6371" w:rsidRDefault="001B6371" w:rsidP="001B6371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Памятка для пациентов</w:t>
      </w:r>
    </w:p>
    <w:p w:rsidR="001B6371" w:rsidRPr="001B6371" w:rsidRDefault="001B6371" w:rsidP="001B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a4a4a" stroked="f"/>
        </w:pict>
      </w:r>
    </w:p>
    <w:p w:rsidR="001B6371" w:rsidRPr="001B6371" w:rsidRDefault="001B6371" w:rsidP="001B6371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Правила поведения пациентов в медицинской организации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Утверждено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приказом главного врача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ГБУЗ КО «</w:t>
      </w:r>
      <w:proofErr w:type="spellStart"/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 центральная районная </w:t>
      </w:r>
      <w:proofErr w:type="gramStart"/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больница »</w:t>
      </w:r>
      <w:proofErr w:type="gramEnd"/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gramStart"/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№  35</w:t>
      </w:r>
      <w:proofErr w:type="gramEnd"/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  от  15 марта 2018г.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Правила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поведения пациентов в медицинской организации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ОБЩИЕ ПОЛОЖЕНИЯ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1.1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иными нормативно-правовыми актами.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1.2 Настоящие Правила определяют нормы поведения пациентов в ГБУЗ </w:t>
      </w:r>
      <w:proofErr w:type="gram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КО  «</w:t>
      </w:r>
      <w:proofErr w:type="gram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при получении медицинских и немедицинских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медицинского учреждения, а также работников учреждения.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1.3 Соблюдение настоящих Правил является обязательным.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1.4 Настоящие Правила размещаются для всеобщего ознакомления на информационных стендах ГБУЗ КО «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больница», а также на сайте ГБУЗ КО «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в сети «Интернет».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ПРАВА И ОБЯЗАННОСТИ ПАЦИЕНТА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2.1. Пациент имеет право на: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выбор лечащего врача;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профилактику и лечение в условиях, соответствующих санитарно-гигиеническим требованиям;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получение консультаций врачей-специалистов ГБУЗ КО «</w:t>
      </w:r>
      <w:proofErr w:type="spellStart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центральная районная больница»;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отказ от медицинского вмешательства;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возмещение вреда, причиненного здоровью при оказании ему медицинской помощи;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допуск к нему адвоката или законного представителя для защиты своих прав;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отказ от медицинского вмешательства;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получение медицинских документов, их копий и выписок из медицинских документов;</w:t>
      </w:r>
    </w:p>
    <w:p w:rsidR="001B6371" w:rsidRPr="001B6371" w:rsidRDefault="001B6371" w:rsidP="001B6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получение медицинских услуг и иных услуг в рамках программ добровольного медицинского страхования;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2.2. Пациент обязан: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принимать меры к сохранению и укреплению своего здоровья;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находясь на лечении, соблюдать режим лечения и правила поведения пациента в ГБУЗ КО «</w:t>
      </w:r>
      <w:proofErr w:type="spellStart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центральная районная больница»;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проявлять в общении с медицинскими работниками уважение;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являться на прием в согласованное с врачом время;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подписать информированное добровольное согласие на медицинское вмешательство;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ознакомиться с рекомендованным планом лечения и соблюдать его;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своевременно и неукоснительно выполнять все предписания лечащего врача;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посещать медицинские кабинеты ГБУЗ КО «</w:t>
      </w:r>
      <w:proofErr w:type="spellStart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центральная районная больница» в соответствии с установленным графиком их работы;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при посещении ГБУЗ КО «</w:t>
      </w:r>
      <w:proofErr w:type="spellStart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центральная районная больница» надевать на обувь бахилы или переобуваться в сменную обувь;</w:t>
      </w:r>
    </w:p>
    <w:p w:rsidR="001B6371" w:rsidRPr="001B6371" w:rsidRDefault="001B6371" w:rsidP="001B6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бережно относиться к имуществу ГБУЗ КО «</w:t>
      </w:r>
      <w:proofErr w:type="spellStart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центральная районная больница», соблюдать чистоту и тишину в помещениях.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ПАЦИЕНТАМ ЗАПРЕЩАЕТСЯ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3.1 Проносить в здания и служебные помещения ГБУЗ КО </w:t>
      </w:r>
      <w:proofErr w:type="gram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« 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proofErr w:type="gram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3.2    Проносить в здания и служебные помещения ГБУЗ КО «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крупногабаритные предметы (в т. ч. хозяйственные сумки, рюкзаки, вещевые мешки, чемоданы, корзины и т.п.);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3.3 Находиться в служебных помещениях ГБУЗ КО «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без разрешения Администрации;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3.4   Потреблять пищу в коридорах, на лестничных маршах и других помещениях ГБУЗ КО «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больница», не предназначенных для потребления пищи;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3.5    Курить за пределами мест, специально отведенных для курения;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3.6    Громко разговаривать, шуметь;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3.7    Оставлять малолетних детей без присмотра;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3.8 Выносить из ГБУЗ КО «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документы, полученные для ознакомления;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3.9   Изымать какие-либо документы из медицинских карт, со стендов и из папок информационных стендов;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lastRenderedPageBreak/>
        <w:t>3.10 Размещать в помещениях и на территории медицинского учреждения объявления без разрешения Администрации;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3.11 Производить фото- и видеосъемку без предварительного разрешения Администрации;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3.12   Находиться в помещениях в верхней одежде, грязной обуви;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3.13   Преграждать проезд санитарного транспорта к зданию(ям).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gram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3.14  Проходить</w:t>
      </w:r>
      <w:proofErr w:type="gram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в здание и помещения медицинского учреждения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3.15 Проносить в стационар ГБУЗ КО «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скоропортящиеся продукты;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ПРАВА И ОБЯЗАННОСТИ ЛЕЧАЩЕГО ВРАЧА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4.1. Лечащий врач обязан:</w:t>
      </w:r>
    </w:p>
    <w:p w:rsidR="001B6371" w:rsidRPr="001B6371" w:rsidRDefault="001B6371" w:rsidP="001B63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организовать своевременное квалифицированное обследование и лечение пациента;</w:t>
      </w:r>
    </w:p>
    <w:p w:rsidR="001B6371" w:rsidRPr="001B6371" w:rsidRDefault="001B6371" w:rsidP="001B63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предоставлять информацию о состоянии здоровья пациента;</w:t>
      </w:r>
    </w:p>
    <w:p w:rsidR="001B6371" w:rsidRPr="001B6371" w:rsidRDefault="001B6371" w:rsidP="001B63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во время</w:t>
      </w:r>
      <w:proofErr w:type="gramEnd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1B6371" w:rsidRPr="001B6371" w:rsidRDefault="001B6371" w:rsidP="001B63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 требованию пациента или его законного представителя направлять пациента на консультации к врачам-специалистам;</w:t>
      </w:r>
    </w:p>
    <w:p w:rsidR="001B6371" w:rsidRPr="001B6371" w:rsidRDefault="001B6371" w:rsidP="001B63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при необходимости созвать консилиум врачей.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4.2. Лечащий врач вправе: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лечащий врач по согласованию с главным врачом ГБУЗ КО «</w:t>
      </w:r>
      <w:proofErr w:type="spellStart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центральная районная больница» имеет право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ОТВЕТСТВЕННОСТЬ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 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5.1.   В случае нарушения настоящих Правил пациенты несут ответственность, предусмотренную действующим законодательством.</w:t>
      </w:r>
    </w:p>
    <w:p w:rsidR="001B6371" w:rsidRPr="001B6371" w:rsidRDefault="001B6371" w:rsidP="001B6371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5.2.    В случае причинения ущерба имуществу ГБУЗ КО «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Озерская</w:t>
      </w:r>
      <w:proofErr w:type="spellEnd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центральная районная больница» пациент обязан возместить причиненный ущерб в соответствии с нормами, установленными действующим </w:t>
      </w:r>
      <w:proofErr w:type="spellStart"/>
      <w:r w:rsidRPr="001B6371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граж</w:t>
      </w:r>
      <w:proofErr w:type="spellEnd"/>
    </w:p>
    <w:p w:rsidR="00324D0B" w:rsidRDefault="001B6371">
      <w:bookmarkStart w:id="0" w:name="_GoBack"/>
      <w:bookmarkEnd w:id="0"/>
    </w:p>
    <w:sectPr w:rsidR="0032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2FEA"/>
    <w:multiLevelType w:val="multilevel"/>
    <w:tmpl w:val="DBB8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D78AC"/>
    <w:multiLevelType w:val="multilevel"/>
    <w:tmpl w:val="3EC8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47524"/>
    <w:multiLevelType w:val="multilevel"/>
    <w:tmpl w:val="93EE9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30717"/>
    <w:multiLevelType w:val="multilevel"/>
    <w:tmpl w:val="486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77A8A"/>
    <w:multiLevelType w:val="multilevel"/>
    <w:tmpl w:val="AF8AB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71FFD"/>
    <w:multiLevelType w:val="multilevel"/>
    <w:tmpl w:val="D700B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A4914"/>
    <w:multiLevelType w:val="multilevel"/>
    <w:tmpl w:val="A60A6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F3EC0"/>
    <w:multiLevelType w:val="multilevel"/>
    <w:tmpl w:val="16BA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303F6"/>
    <w:multiLevelType w:val="multilevel"/>
    <w:tmpl w:val="3464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71"/>
    <w:rsid w:val="001B6371"/>
    <w:rsid w:val="00AA1C69"/>
    <w:rsid w:val="00C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DB63-841F-40EA-9B95-E743D0E8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2019-03-10T09:00:00Z</dcterms:created>
  <dcterms:modified xsi:type="dcterms:W3CDTF">2019-03-10T09:00:00Z</dcterms:modified>
</cp:coreProperties>
</file>